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F7C" w:rsidRPr="00337AFD" w:rsidRDefault="00C16F7C" w:rsidP="00C16F7C">
      <w:pPr>
        <w:spacing w:after="0"/>
        <w:rPr>
          <w:b/>
          <w:i/>
          <w:color w:val="808080" w:themeColor="background1" w:themeShade="80"/>
          <w:sz w:val="28"/>
          <w:u w:val="single"/>
        </w:rPr>
      </w:pPr>
      <w:bookmarkStart w:id="0" w:name="_GoBack"/>
      <w:r>
        <w:rPr>
          <w:b/>
          <w:i/>
          <w:color w:val="808080" w:themeColor="background1" w:themeShade="80"/>
          <w:sz w:val="28"/>
          <w:u w:val="single"/>
        </w:rPr>
        <w:t>GENERATE PLATINUM LEADS EMAIL</w:t>
      </w:r>
    </w:p>
    <w:bookmarkEnd w:id="0"/>
    <w:p w:rsidR="00C16F7C" w:rsidRPr="002A13B8" w:rsidRDefault="00C16F7C" w:rsidP="00C16F7C">
      <w:pPr>
        <w:spacing w:after="0"/>
        <w:rPr>
          <w:color w:val="808080" w:themeColor="background1" w:themeShade="80"/>
        </w:rPr>
      </w:pPr>
    </w:p>
    <w:p w:rsidR="00C16F7C" w:rsidRPr="002A13B8" w:rsidRDefault="00C16F7C" w:rsidP="00C16F7C">
      <w:pPr>
        <w:spacing w:after="0"/>
        <w:rPr>
          <w:color w:val="808080" w:themeColor="background1" w:themeShade="80"/>
        </w:rPr>
      </w:pPr>
      <w:r w:rsidRPr="002A13B8">
        <w:rPr>
          <w:color w:val="808080" w:themeColor="background1" w:themeShade="80"/>
          <w:u w:val="single"/>
        </w:rPr>
        <w:t>Send to</w:t>
      </w:r>
      <w:r w:rsidRPr="002A13B8">
        <w:rPr>
          <w:color w:val="808080" w:themeColor="background1" w:themeShade="80"/>
        </w:rPr>
        <w:t xml:space="preserve">:  </w:t>
      </w:r>
      <w:r>
        <w:rPr>
          <w:color w:val="808080" w:themeColor="background1" w:themeShade="80"/>
        </w:rPr>
        <w:t>Tabs3 clients not on Platinum</w:t>
      </w:r>
    </w:p>
    <w:p w:rsidR="00C16F7C" w:rsidRPr="002A13B8" w:rsidRDefault="00C16F7C" w:rsidP="00C16F7C">
      <w:pPr>
        <w:spacing w:after="0"/>
        <w:rPr>
          <w:color w:val="808080" w:themeColor="background1" w:themeShade="80"/>
        </w:rPr>
      </w:pPr>
      <w:r w:rsidRPr="002A13B8">
        <w:rPr>
          <w:color w:val="808080" w:themeColor="background1" w:themeShade="80"/>
          <w:u w:val="single"/>
        </w:rPr>
        <w:t>Writing for</w:t>
      </w:r>
      <w:r w:rsidRPr="002A13B8">
        <w:rPr>
          <w:color w:val="808080" w:themeColor="background1" w:themeShade="80"/>
        </w:rPr>
        <w:t xml:space="preserve">: </w:t>
      </w:r>
      <w:r>
        <w:rPr>
          <w:color w:val="808080" w:themeColor="background1" w:themeShade="80"/>
        </w:rPr>
        <w:t>Office Managers</w:t>
      </w:r>
    </w:p>
    <w:p w:rsidR="00C16F7C" w:rsidRPr="002A13B8" w:rsidRDefault="00C16F7C" w:rsidP="00C16F7C">
      <w:pPr>
        <w:spacing w:after="0"/>
        <w:rPr>
          <w:color w:val="808080" w:themeColor="background1" w:themeShade="80"/>
        </w:rPr>
      </w:pPr>
      <w:r w:rsidRPr="002A13B8">
        <w:rPr>
          <w:color w:val="808080" w:themeColor="background1" w:themeShade="80"/>
          <w:u w:val="single"/>
        </w:rPr>
        <w:t>Call to action</w:t>
      </w:r>
      <w:r w:rsidRPr="002A13B8">
        <w:rPr>
          <w:color w:val="808080" w:themeColor="background1" w:themeShade="80"/>
        </w:rPr>
        <w:t>:</w:t>
      </w:r>
      <w:r>
        <w:rPr>
          <w:color w:val="808080" w:themeColor="background1" w:themeShade="80"/>
        </w:rPr>
        <w:t xml:space="preserve">  Reply to schedule a demo of new v19 features</w:t>
      </w:r>
    </w:p>
    <w:p w:rsidR="00C16F7C" w:rsidRDefault="00C16F7C" w:rsidP="00C16F7C">
      <w:pPr>
        <w:spacing w:after="0"/>
      </w:pPr>
    </w:p>
    <w:p w:rsidR="00C16F7C" w:rsidRDefault="00C16F7C" w:rsidP="00C16F7C">
      <w:pPr>
        <w:spacing w:after="0"/>
      </w:pPr>
      <w:r>
        <w:t>Subject:  Tabs3 has a new feature that you should see</w:t>
      </w:r>
    </w:p>
    <w:p w:rsidR="00C16F7C" w:rsidRDefault="00C16F7C" w:rsidP="00C16F7C">
      <w:pPr>
        <w:spacing w:after="0"/>
      </w:pPr>
    </w:p>
    <w:p w:rsidR="00C16F7C" w:rsidRDefault="00C16F7C" w:rsidP="00C16F7C">
      <w:pPr>
        <w:spacing w:after="0"/>
      </w:pPr>
      <w:r>
        <w:t xml:space="preserve">Actually, you should see several new features in Tabs3 Software! Version 19 was just released.  </w:t>
      </w:r>
      <w:proofErr w:type="gramStart"/>
      <w:r>
        <w:t>The What’s</w:t>
      </w:r>
      <w:proofErr w:type="gramEnd"/>
      <w:r>
        <w:t xml:space="preserve"> New list for the release includes 16 pages of new and enhanced features.  Let me know if you are interested and I can send you a copy of the </w:t>
      </w:r>
      <w:proofErr w:type="gramStart"/>
      <w:r>
        <w:t>What’s</w:t>
      </w:r>
      <w:proofErr w:type="gramEnd"/>
      <w:r>
        <w:t xml:space="preserve"> New List, or schedule a time to come train your firm on the new features.</w:t>
      </w:r>
    </w:p>
    <w:p w:rsidR="00C16F7C" w:rsidRDefault="00C16F7C" w:rsidP="00C16F7C">
      <w:pPr>
        <w:spacing w:after="0"/>
      </w:pPr>
    </w:p>
    <w:p w:rsidR="00C16F7C" w:rsidRDefault="00C16F7C" w:rsidP="00C16F7C">
      <w:pPr>
        <w:spacing w:after="0"/>
      </w:pPr>
      <w:r>
        <w:t>[Consultant]</w:t>
      </w:r>
    </w:p>
    <w:p w:rsidR="00C16F7C" w:rsidRDefault="00C16F7C" w:rsidP="00C16F7C">
      <w:pPr>
        <w:spacing w:after="0"/>
      </w:pPr>
    </w:p>
    <w:p w:rsidR="00C16F7C" w:rsidRDefault="00C16F7C" w:rsidP="00C16F7C">
      <w:pPr>
        <w:spacing w:after="0"/>
      </w:pPr>
      <w:r>
        <w:t>P.S.  When you update to Version 19 you should consider updating to Platinum at the same time.  Version 19 includes some additional mobile access features that you can only get with Platinum.  (See the screenshot below to see one of them.)</w:t>
      </w:r>
    </w:p>
    <w:p w:rsidR="00C16F7C" w:rsidRDefault="00C16F7C" w:rsidP="00C16F7C">
      <w:pPr>
        <w:spacing w:after="0"/>
      </w:pPr>
    </w:p>
    <w:p w:rsidR="00C16F7C" w:rsidRDefault="00C16F7C" w:rsidP="00C16F7C">
      <w:pPr>
        <w:spacing w:after="0"/>
      </w:pPr>
      <w:r w:rsidRPr="002546E2">
        <w:rPr>
          <w:noProof/>
        </w:rPr>
        <w:drawing>
          <wp:inline distT="0" distB="0" distL="0" distR="0" wp14:anchorId="57991C2A" wp14:editId="27DA6E2C">
            <wp:extent cx="5857875" cy="3991694"/>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72523" cy="4001675"/>
                    </a:xfrm>
                    <a:prstGeom prst="rect">
                      <a:avLst/>
                    </a:prstGeom>
                    <a:noFill/>
                    <a:ln>
                      <a:noFill/>
                    </a:ln>
                  </pic:spPr>
                </pic:pic>
              </a:graphicData>
            </a:graphic>
          </wp:inline>
        </w:drawing>
      </w:r>
    </w:p>
    <w:p w:rsidR="00C33A6A" w:rsidRDefault="00C16F7C"/>
    <w:sectPr w:rsidR="00C33A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F7C"/>
    <w:rsid w:val="00A77D08"/>
    <w:rsid w:val="00C16F7C"/>
    <w:rsid w:val="00FF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0E7C4"/>
  <w15:chartTrackingRefBased/>
  <w15:docId w15:val="{8243E19A-4A7C-4207-BB16-0EA524F25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F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Masterson</dc:creator>
  <cp:keywords/>
  <dc:description/>
  <cp:lastModifiedBy>DeAnna Masterson</cp:lastModifiedBy>
  <cp:revision>1</cp:revision>
  <dcterms:created xsi:type="dcterms:W3CDTF">2018-09-07T20:47:00Z</dcterms:created>
  <dcterms:modified xsi:type="dcterms:W3CDTF">2018-09-07T20:48:00Z</dcterms:modified>
</cp:coreProperties>
</file>